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28" w:type="dxa"/>
        <w:tblLook w:val="00A0" w:firstRow="1" w:lastRow="0" w:firstColumn="1" w:lastColumn="0" w:noHBand="0" w:noVBand="0"/>
      </w:tblPr>
      <w:tblGrid>
        <w:gridCol w:w="4678"/>
      </w:tblGrid>
      <w:tr w:rsidR="001B42E4" w:rsidRPr="00187A20" w14:paraId="188D9DC3" w14:textId="77777777" w:rsidTr="00D005B6">
        <w:tc>
          <w:tcPr>
            <w:tcW w:w="4678" w:type="dxa"/>
          </w:tcPr>
          <w:p w14:paraId="75033ED0" w14:textId="77777777" w:rsidR="001B42E4" w:rsidRPr="0044647B" w:rsidRDefault="001B42E4" w:rsidP="00D005B6">
            <w:pPr>
              <w:spacing w:before="120" w:line="25" w:lineRule="atLeas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</w:tc>
      </w:tr>
      <w:tr w:rsidR="001B42E4" w:rsidRPr="00187A20" w14:paraId="3F47AC31" w14:textId="77777777" w:rsidTr="00D005B6">
        <w:trPr>
          <w:trHeight w:val="1921"/>
        </w:trPr>
        <w:tc>
          <w:tcPr>
            <w:tcW w:w="4678" w:type="dxa"/>
          </w:tcPr>
          <w:p w14:paraId="0BEA0069" w14:textId="77777777" w:rsidR="001B42E4" w:rsidRPr="0044647B" w:rsidRDefault="00717895" w:rsidP="00D005B6">
            <w:pPr>
              <w:spacing w:before="240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="001B42E4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еститель генерального директора</w:t>
            </w:r>
            <w:r w:rsidR="001B42E4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 оперативному управлению</w:t>
            </w:r>
          </w:p>
          <w:p w14:paraId="2B1E62F6" w14:textId="77777777" w:rsidR="001B42E4" w:rsidRPr="0044647B" w:rsidRDefault="001B42E4" w:rsidP="00D005B6">
            <w:pPr>
              <w:spacing w:before="240"/>
              <w:ind w:left="3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Мартынов</w:t>
            </w:r>
          </w:p>
          <w:p w14:paraId="47C72E4A" w14:textId="62AA273F" w:rsidR="001B42E4" w:rsidRPr="00187A20" w:rsidRDefault="001B42E4" w:rsidP="0044647B">
            <w:pPr>
              <w:spacing w:before="240"/>
              <w:ind w:left="34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  <w:tab/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44647B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717895"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64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3BA5AF70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E483B25" w14:textId="77777777" w:rsidR="001B42E4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1411E405" w14:textId="77777777" w:rsidR="001B42E4" w:rsidRPr="00187A20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187A2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ТЕХНИЧЕСКОЕ ЗАДАНИЕ</w:t>
      </w:r>
    </w:p>
    <w:p w14:paraId="0D6544AC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1083E73" w14:textId="6B6AB233" w:rsidR="001B42E4" w:rsidRPr="00717895" w:rsidRDefault="001B42E4" w:rsidP="001B42E4">
      <w:pPr>
        <w:tabs>
          <w:tab w:val="left" w:pos="851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«</w:t>
      </w:r>
      <w:r w:rsidR="0044647B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Поставка стальных бесшовных труб зарубежного производства</w:t>
      </w:r>
      <w:r w:rsidRPr="00717895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»</w:t>
      </w:r>
    </w:p>
    <w:p w14:paraId="34506B97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0C3C40F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14:paraId="7E954983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40321FDD" w14:textId="77777777" w:rsidR="001B42E4" w:rsidRPr="0044647B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DFD277E" w14:textId="77777777" w:rsidR="001B42E4" w:rsidRPr="0044647B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3E0EE2E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771E39A4" w14:textId="77777777" w:rsidR="001B42E4" w:rsidRPr="00187A20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5D964E19" w14:textId="77777777" w:rsidR="001B42E4" w:rsidRDefault="001B42E4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A3F094B" w14:textId="77777777" w:rsidR="00717895" w:rsidRPr="00187A20" w:rsidRDefault="00717895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687F9AF" w14:textId="06A41FE4" w:rsidR="00A55028" w:rsidRDefault="00A55028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1683130" w14:textId="77777777" w:rsidR="007601B3" w:rsidRPr="00187A20" w:rsidRDefault="007601B3" w:rsidP="001B42E4">
      <w:pPr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699F6C6F" w14:textId="77777777" w:rsidR="0044647B" w:rsidRPr="00AE0F6C" w:rsidRDefault="0044647B" w:rsidP="004464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Наименование и перечень видов поставляемого товара</w:t>
      </w:r>
    </w:p>
    <w:p w14:paraId="430E5140" w14:textId="77777777" w:rsidR="005C65FB" w:rsidRPr="00AE0F6C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sz w:val="28"/>
          <w:szCs w:val="28"/>
        </w:rPr>
        <w:t xml:space="preserve">Предмет закупки товара, требования к техническим и иным характеристикам в </w:t>
      </w:r>
      <w:proofErr w:type="gramStart"/>
      <w:r w:rsidRPr="00AE0F6C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E0F6C">
        <w:rPr>
          <w:rFonts w:ascii="Times New Roman" w:hAnsi="Times New Roman" w:cs="Times New Roman"/>
          <w:sz w:val="28"/>
          <w:szCs w:val="28"/>
        </w:rPr>
        <w:t xml:space="preserve"> с нижеследующей таблицей:</w:t>
      </w:r>
    </w:p>
    <w:tbl>
      <w:tblPr>
        <w:tblStyle w:val="ae"/>
        <w:tblW w:w="9345" w:type="dxa"/>
        <w:tblLook w:val="04A0" w:firstRow="1" w:lastRow="0" w:firstColumn="1" w:lastColumn="0" w:noHBand="0" w:noVBand="1"/>
      </w:tblPr>
      <w:tblGrid>
        <w:gridCol w:w="647"/>
        <w:gridCol w:w="3317"/>
        <w:gridCol w:w="1416"/>
        <w:gridCol w:w="1845"/>
        <w:gridCol w:w="850"/>
        <w:gridCol w:w="1270"/>
      </w:tblGrid>
      <w:tr w:rsidR="005C65FB" w:rsidRPr="00D02AFD" w14:paraId="3034C386" w14:textId="77777777" w:rsidTr="00FC7A52">
        <w:trPr>
          <w:trHeight w:val="690"/>
        </w:trPr>
        <w:tc>
          <w:tcPr>
            <w:tcW w:w="647" w:type="dxa"/>
            <w:vAlign w:val="center"/>
          </w:tcPr>
          <w:p w14:paraId="174FEB34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317" w:type="dxa"/>
            <w:vAlign w:val="center"/>
          </w:tcPr>
          <w:p w14:paraId="6FFEF365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1416" w:type="dxa"/>
            <w:vAlign w:val="center"/>
          </w:tcPr>
          <w:p w14:paraId="22CC4ACD" w14:textId="77777777" w:rsidR="005C65FB" w:rsidRPr="001F014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размерам, </w:t>
            </w:r>
            <w:proofErr w:type="gramStart"/>
            <w:r w:rsidRPr="001F0146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845" w:type="dxa"/>
            <w:vAlign w:val="center"/>
          </w:tcPr>
          <w:p w14:paraId="125E5D89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0"/>
                <w:szCs w:val="20"/>
              </w:rPr>
              <w:t xml:space="preserve">НТД, </w:t>
            </w:r>
            <w:proofErr w:type="gramStart"/>
            <w:r w:rsidRPr="001F0146">
              <w:rPr>
                <w:rFonts w:ascii="Times New Roman" w:hAnsi="Times New Roman" w:cs="Times New Roman"/>
                <w:sz w:val="20"/>
                <w:szCs w:val="20"/>
              </w:rPr>
              <w:t>определяющая</w:t>
            </w:r>
            <w:proofErr w:type="gramEnd"/>
            <w:r w:rsidRPr="001F0146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обязательные требования к товару</w:t>
            </w:r>
          </w:p>
        </w:tc>
        <w:tc>
          <w:tcPr>
            <w:tcW w:w="850" w:type="dxa"/>
            <w:vAlign w:val="center"/>
          </w:tcPr>
          <w:p w14:paraId="49371A0D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0" w:type="dxa"/>
            <w:vAlign w:val="center"/>
          </w:tcPr>
          <w:p w14:paraId="61EF30EC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5C65FB" w:rsidRPr="00D02AFD" w14:paraId="404F3DC8" w14:textId="77777777" w:rsidTr="00FC7A52">
        <w:trPr>
          <w:trHeight w:val="335"/>
        </w:trPr>
        <w:tc>
          <w:tcPr>
            <w:tcW w:w="647" w:type="dxa"/>
            <w:vAlign w:val="center"/>
          </w:tcPr>
          <w:p w14:paraId="733DB3D5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17" w:type="dxa"/>
            <w:vAlign w:val="center"/>
          </w:tcPr>
          <w:p w14:paraId="2128EF83" w14:textId="77777777" w:rsidR="005C65FB" w:rsidRPr="007E4645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нержавеющая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TP</w:t>
            </w:r>
            <w:r w:rsidRPr="007E4645">
              <w:rPr>
                <w:rFonts w:ascii="Times New Roman" w:hAnsi="Times New Roman" w:cs="Times New Roman"/>
                <w:b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1 1/4" SCH XS/80S</w:t>
            </w:r>
          </w:p>
        </w:tc>
        <w:tc>
          <w:tcPr>
            <w:tcW w:w="1416" w:type="dxa"/>
            <w:vAlign w:val="center"/>
          </w:tcPr>
          <w:p w14:paraId="3A79351B" w14:textId="77777777" w:rsidR="005C65FB" w:rsidRPr="001F014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42,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</w:p>
        </w:tc>
        <w:tc>
          <w:tcPr>
            <w:tcW w:w="1845" w:type="dxa"/>
            <w:vAlign w:val="center"/>
          </w:tcPr>
          <w:p w14:paraId="56F70F58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ASTM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0" w:type="dxa"/>
            <w:vAlign w:val="center"/>
          </w:tcPr>
          <w:p w14:paraId="5F148832" w14:textId="77777777" w:rsidR="005C65FB" w:rsidRPr="007640D8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31B9CF37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65FB" w:rsidRPr="00D02AFD" w14:paraId="1EE09604" w14:textId="77777777" w:rsidTr="00FC7A52">
        <w:trPr>
          <w:trHeight w:val="704"/>
        </w:trPr>
        <w:tc>
          <w:tcPr>
            <w:tcW w:w="647" w:type="dxa"/>
            <w:vAlign w:val="center"/>
          </w:tcPr>
          <w:p w14:paraId="3B020277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17" w:type="dxa"/>
            <w:vAlign w:val="center"/>
          </w:tcPr>
          <w:p w14:paraId="57255CC8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нержавеющая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TP</w:t>
            </w:r>
            <w:r w:rsidRPr="007640D8">
              <w:rPr>
                <w:rFonts w:ascii="Times New Roman" w:hAnsi="Times New Roman" w:cs="Times New Roman"/>
                <w:b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1/4" SCH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6" w:type="dxa"/>
            <w:vAlign w:val="center"/>
          </w:tcPr>
          <w:p w14:paraId="4F653E6B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13,7х3,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5" w:type="dxa"/>
            <w:vAlign w:val="center"/>
          </w:tcPr>
          <w:p w14:paraId="7A187FEF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ASTM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0" w:type="dxa"/>
            <w:vAlign w:val="center"/>
          </w:tcPr>
          <w:p w14:paraId="18F0F7B3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6F5B5BE0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65FB" w:rsidRPr="00D02AFD" w14:paraId="5A48C763" w14:textId="77777777" w:rsidTr="00FC7A52">
        <w:trPr>
          <w:trHeight w:val="704"/>
        </w:trPr>
        <w:tc>
          <w:tcPr>
            <w:tcW w:w="647" w:type="dxa"/>
            <w:vAlign w:val="center"/>
          </w:tcPr>
          <w:p w14:paraId="28E7D1AD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17" w:type="dxa"/>
            <w:vAlign w:val="center"/>
          </w:tcPr>
          <w:p w14:paraId="6063927E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нержавеющая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TP</w:t>
            </w:r>
            <w:r w:rsidRPr="007640D8">
              <w:rPr>
                <w:rFonts w:ascii="Times New Roman" w:hAnsi="Times New Roman" w:cs="Times New Roman"/>
                <w:b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640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" SCH </w:t>
            </w:r>
            <w:r w:rsidRPr="007640D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6" w:type="dxa"/>
            <w:vAlign w:val="center"/>
          </w:tcPr>
          <w:p w14:paraId="66F7D1E6" w14:textId="77777777" w:rsidR="005C65FB" w:rsidRPr="001F014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141,3х15,88</w:t>
            </w:r>
          </w:p>
        </w:tc>
        <w:tc>
          <w:tcPr>
            <w:tcW w:w="1845" w:type="dxa"/>
            <w:vAlign w:val="center"/>
          </w:tcPr>
          <w:p w14:paraId="4C3C547F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ASTM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0" w:type="dxa"/>
            <w:vAlign w:val="center"/>
          </w:tcPr>
          <w:p w14:paraId="41827436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44B120EC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C65FB" w:rsidRPr="00D02AFD" w14:paraId="3BB65213" w14:textId="77777777" w:rsidTr="00FC7A52">
        <w:trPr>
          <w:trHeight w:val="321"/>
        </w:trPr>
        <w:tc>
          <w:tcPr>
            <w:tcW w:w="647" w:type="dxa"/>
            <w:vAlign w:val="center"/>
          </w:tcPr>
          <w:p w14:paraId="35161002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17" w:type="dxa"/>
            <w:vAlign w:val="center"/>
          </w:tcPr>
          <w:p w14:paraId="2A70FDE9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нержавеющая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TP</w:t>
            </w:r>
            <w:r w:rsidRPr="007E4645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1 1/4" SCH XS/80S</w:t>
            </w:r>
          </w:p>
        </w:tc>
        <w:tc>
          <w:tcPr>
            <w:tcW w:w="1416" w:type="dxa"/>
            <w:vAlign w:val="center"/>
          </w:tcPr>
          <w:p w14:paraId="4BC99DAC" w14:textId="77777777" w:rsidR="005C65FB" w:rsidRPr="001F014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42,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,85</w:t>
            </w:r>
          </w:p>
        </w:tc>
        <w:tc>
          <w:tcPr>
            <w:tcW w:w="1845" w:type="dxa"/>
            <w:vAlign w:val="center"/>
          </w:tcPr>
          <w:p w14:paraId="10B2BB02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ASTM A312</w:t>
            </w:r>
          </w:p>
        </w:tc>
        <w:tc>
          <w:tcPr>
            <w:tcW w:w="850" w:type="dxa"/>
            <w:vAlign w:val="center"/>
          </w:tcPr>
          <w:p w14:paraId="33BD084E" w14:textId="77777777" w:rsidR="005C65FB" w:rsidRPr="007640D8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75F4643C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65FB" w:rsidRPr="00D02AFD" w14:paraId="518EFB89" w14:textId="77777777" w:rsidTr="00FC7A52">
        <w:trPr>
          <w:trHeight w:val="335"/>
        </w:trPr>
        <w:tc>
          <w:tcPr>
            <w:tcW w:w="647" w:type="dxa"/>
            <w:vAlign w:val="center"/>
          </w:tcPr>
          <w:p w14:paraId="5C777B8B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317" w:type="dxa"/>
            <w:vAlign w:val="center"/>
          </w:tcPr>
          <w:p w14:paraId="6ECB58C3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0A1925CE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42,4х5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</w:t>
            </w:r>
          </w:p>
        </w:tc>
        <w:tc>
          <w:tcPr>
            <w:tcW w:w="1845" w:type="dxa"/>
            <w:vAlign w:val="center"/>
          </w:tcPr>
          <w:p w14:paraId="01CC1825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F9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0DC701C9" w14:textId="77777777" w:rsidR="005C65FB" w:rsidRPr="007640D8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269C344B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65FB" w:rsidRPr="00D02AFD" w14:paraId="0425751F" w14:textId="77777777" w:rsidTr="00FC7A52">
        <w:trPr>
          <w:trHeight w:val="338"/>
        </w:trPr>
        <w:tc>
          <w:tcPr>
            <w:tcW w:w="647" w:type="dxa"/>
            <w:vAlign w:val="center"/>
          </w:tcPr>
          <w:p w14:paraId="75548BE3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317" w:type="dxa"/>
            <w:vAlign w:val="center"/>
          </w:tcPr>
          <w:p w14:paraId="47876A7E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D0">
              <w:rPr>
                <w:rFonts w:ascii="Times New Roman" w:hAnsi="Times New Roman" w:cs="Times New Roman"/>
                <w:sz w:val="24"/>
                <w:szCs w:val="24"/>
              </w:rPr>
              <w:t xml:space="preserve">Труба бесшовная 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proofErr w:type="spellStart"/>
            <w:r w:rsidRPr="00637F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CrMoVNb</w:t>
            </w:r>
            <w:proofErr w:type="spellEnd"/>
            <w:r w:rsidRPr="00637F90">
              <w:rPr>
                <w:rFonts w:ascii="Times New Roman" w:hAnsi="Times New Roman" w:cs="Times New Roman"/>
                <w:b/>
                <w:sz w:val="24"/>
                <w:szCs w:val="24"/>
              </w:rPr>
              <w:t>9-1/1.4903</w:t>
            </w:r>
          </w:p>
        </w:tc>
        <w:tc>
          <w:tcPr>
            <w:tcW w:w="1416" w:type="dxa"/>
            <w:vAlign w:val="center"/>
          </w:tcPr>
          <w:p w14:paraId="310D3453" w14:textId="77777777" w:rsidR="005C65FB" w:rsidRPr="00390A16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0146">
              <w:rPr>
                <w:rFonts w:ascii="Times New Roman" w:hAnsi="Times New Roman" w:cs="Times New Roman"/>
                <w:sz w:val="24"/>
                <w:szCs w:val="24"/>
              </w:rPr>
              <w:t>219,1х2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5" w:type="dxa"/>
            <w:vAlign w:val="center"/>
          </w:tcPr>
          <w:p w14:paraId="629D11BE" w14:textId="77777777" w:rsidR="005C65FB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D0">
              <w:rPr>
                <w:rFonts w:ascii="Times New Roman" w:hAnsi="Times New Roman" w:cs="Times New Roman"/>
                <w:sz w:val="24"/>
                <w:szCs w:val="24"/>
              </w:rPr>
              <w:t>EN 10216-2</w:t>
            </w:r>
          </w:p>
        </w:tc>
        <w:tc>
          <w:tcPr>
            <w:tcW w:w="850" w:type="dxa"/>
            <w:vAlign w:val="center"/>
          </w:tcPr>
          <w:p w14:paraId="3EBE8BB4" w14:textId="77777777" w:rsidR="005C65FB" w:rsidRPr="007640D8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270" w:type="dxa"/>
            <w:vAlign w:val="center"/>
          </w:tcPr>
          <w:p w14:paraId="2F023E86" w14:textId="77777777" w:rsidR="005C65FB" w:rsidRPr="00D02AFD" w:rsidRDefault="005C65FB" w:rsidP="00FC7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420FA5ED" w14:textId="77777777" w:rsidR="005C65FB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AE2F5" w14:textId="77777777" w:rsidR="005C65FB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735">
        <w:rPr>
          <w:rFonts w:ascii="Times New Roman" w:hAnsi="Times New Roman" w:cs="Times New Roman"/>
          <w:sz w:val="28"/>
          <w:szCs w:val="28"/>
        </w:rPr>
        <w:t>Количество поставляем</w:t>
      </w:r>
      <w:bookmarkStart w:id="0" w:name="_GoBack"/>
      <w:bookmarkEnd w:id="0"/>
      <w:r w:rsidRPr="00346735">
        <w:rPr>
          <w:rFonts w:ascii="Times New Roman" w:hAnsi="Times New Roman" w:cs="Times New Roman"/>
          <w:sz w:val="28"/>
          <w:szCs w:val="28"/>
        </w:rPr>
        <w:t xml:space="preserve">ого Товара не должно быть меньше указанного в </w:t>
      </w:r>
      <w:r>
        <w:rPr>
          <w:rFonts w:ascii="Times New Roman" w:hAnsi="Times New Roman" w:cs="Times New Roman"/>
          <w:sz w:val="28"/>
          <w:szCs w:val="28"/>
        </w:rPr>
        <w:t>таблице.</w:t>
      </w:r>
    </w:p>
    <w:p w14:paraId="38B1896D" w14:textId="77777777" w:rsidR="005C65FB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Допускается изменение НТД </w:t>
      </w:r>
      <w:r w:rsidRPr="000A7E73">
        <w:rPr>
          <w:rFonts w:ascii="Times New Roman" w:hAnsi="Times New Roman" w:cs="Times New Roman"/>
          <w:sz w:val="28"/>
          <w:szCs w:val="28"/>
        </w:rPr>
        <w:t>к товару</w:t>
      </w:r>
      <w:r>
        <w:rPr>
          <w:rFonts w:ascii="Times New Roman" w:hAnsi="Times New Roman" w:cs="Times New Roman"/>
          <w:sz w:val="28"/>
          <w:szCs w:val="28"/>
        </w:rPr>
        <w:t xml:space="preserve"> по предварительному согласованию с Заказчиком.</w:t>
      </w:r>
    </w:p>
    <w:p w14:paraId="0DF1EBD3" w14:textId="77777777" w:rsidR="005C65FB" w:rsidRPr="00346735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Страна-изготовитель зарубежных материалов – страны ЕС, США. Допускается изменение страны-изготовителя по предварительному согласованию с Заказчиком</w:t>
      </w:r>
    </w:p>
    <w:p w14:paraId="14F0AD3C" w14:textId="77777777" w:rsidR="005C65FB" w:rsidRPr="00AE0F6C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0F6C">
        <w:rPr>
          <w:rFonts w:ascii="Times New Roman" w:hAnsi="Times New Roman" w:cs="Times New Roman"/>
          <w:b/>
          <w:bCs/>
          <w:sz w:val="28"/>
          <w:szCs w:val="28"/>
        </w:rPr>
        <w:t>2. Требования к доставке товара</w:t>
      </w:r>
    </w:p>
    <w:p w14:paraId="70329762" w14:textId="77777777" w:rsidR="005C65FB" w:rsidRPr="00AE0F6C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AE0F6C">
        <w:rPr>
          <w:rFonts w:ascii="Times New Roman" w:hAnsi="Times New Roman" w:cs="Times New Roman"/>
          <w:sz w:val="28"/>
          <w:szCs w:val="28"/>
        </w:rPr>
        <w:t xml:space="preserve">Условия отгрузки товара: товар отгружается надлежаще упакованным в оборудованном транспортном (перевозочном) средстве, </w:t>
      </w:r>
      <w:r w:rsidRPr="00AE0F6C">
        <w:rPr>
          <w:rFonts w:ascii="Times New Roman" w:hAnsi="Times New Roman" w:cs="Times New Roman"/>
          <w:sz w:val="28"/>
          <w:szCs w:val="28"/>
        </w:rPr>
        <w:lastRenderedPageBreak/>
        <w:t>обеспечивающими сохранность товара и надлежащую перевозку в пути следования до места (пункта) назначения в соответствии с обязательными правилами по перевозке соответствующих видов грузов и при наличии необходимых и оформленных в установленном порядке перевозочных документов.</w:t>
      </w:r>
      <w:proofErr w:type="gramEnd"/>
    </w:p>
    <w:p w14:paraId="5FE67A78" w14:textId="77777777" w:rsidR="005C65FB" w:rsidRPr="00AE0F6C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C">
        <w:rPr>
          <w:rFonts w:ascii="Times New Roman" w:hAnsi="Times New Roman" w:cs="Times New Roman"/>
          <w:sz w:val="28"/>
          <w:szCs w:val="28"/>
        </w:rPr>
        <w:t>2.2. Место поставки товара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AE0F6C">
        <w:rPr>
          <w:rFonts w:ascii="Times New Roman" w:hAnsi="Times New Roman" w:cs="Times New Roman"/>
          <w:sz w:val="28"/>
          <w:szCs w:val="28"/>
        </w:rPr>
        <w:t xml:space="preserve">ункт назначения </w:t>
      </w:r>
      <w:r w:rsidRPr="00AE0F6C">
        <w:rPr>
          <w:rFonts w:ascii="Times New Roman" w:hAnsi="Times New Roman" w:cs="Times New Roman"/>
          <w:sz w:val="28"/>
          <w:szCs w:val="28"/>
        </w:rPr>
        <w:noBreakHyphen/>
        <w:t xml:space="preserve"> ОАО «ВТИ»</w:t>
      </w:r>
      <w:r>
        <w:rPr>
          <w:rFonts w:ascii="Times New Roman" w:hAnsi="Times New Roman" w:cs="Times New Roman"/>
          <w:sz w:val="28"/>
          <w:szCs w:val="28"/>
        </w:rPr>
        <w:t>, а</w:t>
      </w:r>
      <w:r w:rsidRPr="00AE0F6C">
        <w:rPr>
          <w:rFonts w:ascii="Times New Roman" w:hAnsi="Times New Roman" w:cs="Times New Roman"/>
          <w:sz w:val="28"/>
          <w:szCs w:val="28"/>
        </w:rPr>
        <w:t>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AE0F6C">
        <w:rPr>
          <w:rFonts w:ascii="Times New Roman" w:hAnsi="Times New Roman" w:cs="Times New Roman"/>
          <w:sz w:val="28"/>
          <w:szCs w:val="28"/>
        </w:rPr>
        <w:t xml:space="preserve"> 115280, г. Москва, ул. </w:t>
      </w:r>
      <w:proofErr w:type="gramStart"/>
      <w:r w:rsidRPr="00AE0F6C">
        <w:rPr>
          <w:rFonts w:ascii="Times New Roman" w:hAnsi="Times New Roman" w:cs="Times New Roman"/>
          <w:sz w:val="28"/>
          <w:szCs w:val="28"/>
        </w:rPr>
        <w:t>Автозаводская</w:t>
      </w:r>
      <w:proofErr w:type="gramEnd"/>
      <w:r w:rsidRPr="00AE0F6C">
        <w:rPr>
          <w:rFonts w:ascii="Times New Roman" w:hAnsi="Times New Roman" w:cs="Times New Roman"/>
          <w:sz w:val="28"/>
          <w:szCs w:val="28"/>
        </w:rPr>
        <w:t>, д. 14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F52EC7" w14:textId="77777777" w:rsidR="005C65FB" w:rsidRPr="000C7420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0C7420">
        <w:rPr>
          <w:rFonts w:ascii="Times New Roman" w:hAnsi="Times New Roman" w:cs="Times New Roman"/>
          <w:sz w:val="28"/>
          <w:szCs w:val="28"/>
        </w:rPr>
        <w:t xml:space="preserve">Порядок сдачи и приемки товара: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C7420">
        <w:rPr>
          <w:rFonts w:ascii="Times New Roman" w:hAnsi="Times New Roman" w:cs="Times New Roman"/>
          <w:sz w:val="28"/>
          <w:szCs w:val="28"/>
        </w:rPr>
        <w:t>оставщик обязан известить заказчика о точном времени и дате поставки телефонограммой или по факсимильной связи.</w:t>
      </w:r>
    </w:p>
    <w:p w14:paraId="04105253" w14:textId="77777777" w:rsidR="005C65FB" w:rsidRPr="00AE42DD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2DD">
        <w:rPr>
          <w:rFonts w:ascii="Times New Roman" w:hAnsi="Times New Roman" w:cs="Times New Roman"/>
          <w:b/>
          <w:sz w:val="28"/>
          <w:szCs w:val="28"/>
        </w:rPr>
        <w:t>3. Сроки поставки товара</w:t>
      </w:r>
    </w:p>
    <w:p w14:paraId="0132FF51" w14:textId="77777777" w:rsidR="005C65FB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2DD">
        <w:rPr>
          <w:rFonts w:ascii="Times New Roman" w:hAnsi="Times New Roman" w:cs="Times New Roman"/>
          <w:sz w:val="28"/>
          <w:szCs w:val="28"/>
        </w:rPr>
        <w:t xml:space="preserve">Начало поставки: </w:t>
      </w:r>
      <w:proofErr w:type="gramStart"/>
      <w:r w:rsidRPr="00AE42DD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AE42DD">
        <w:rPr>
          <w:rFonts w:ascii="Times New Roman" w:hAnsi="Times New Roman" w:cs="Times New Roman"/>
          <w:sz w:val="28"/>
          <w:szCs w:val="28"/>
        </w:rPr>
        <w:t xml:space="preserve">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796CA4" w14:textId="77777777" w:rsidR="005C65FB" w:rsidRPr="00AE42DD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2DD">
        <w:rPr>
          <w:rFonts w:ascii="Times New Roman" w:hAnsi="Times New Roman" w:cs="Times New Roman"/>
          <w:sz w:val="28"/>
          <w:szCs w:val="28"/>
        </w:rPr>
        <w:t xml:space="preserve">Окончание поставки: </w:t>
      </w:r>
      <w:r w:rsidRPr="001D3CE1">
        <w:rPr>
          <w:rFonts w:ascii="Times New Roman" w:hAnsi="Times New Roman" w:cs="Times New Roman"/>
          <w:sz w:val="28"/>
          <w:szCs w:val="28"/>
        </w:rPr>
        <w:t>28</w:t>
      </w:r>
      <w:r w:rsidRPr="00AE42DD">
        <w:rPr>
          <w:rFonts w:ascii="Times New Roman" w:hAnsi="Times New Roman" w:cs="Times New Roman"/>
          <w:sz w:val="28"/>
          <w:szCs w:val="28"/>
        </w:rPr>
        <w:t>.0</w:t>
      </w:r>
      <w:r w:rsidRPr="001D3CE1">
        <w:rPr>
          <w:rFonts w:ascii="Times New Roman" w:hAnsi="Times New Roman" w:cs="Times New Roman"/>
          <w:sz w:val="28"/>
          <w:szCs w:val="28"/>
        </w:rPr>
        <w:t>5</w:t>
      </w:r>
      <w:r w:rsidRPr="00AE42DD">
        <w:rPr>
          <w:rFonts w:ascii="Times New Roman" w:hAnsi="Times New Roman" w:cs="Times New Roman"/>
          <w:sz w:val="28"/>
          <w:szCs w:val="28"/>
        </w:rPr>
        <w:t>.2021 г.</w:t>
      </w:r>
    </w:p>
    <w:p w14:paraId="79499B7A" w14:textId="77777777" w:rsidR="005C65FB" w:rsidRPr="00E20407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407">
        <w:rPr>
          <w:rFonts w:ascii="Times New Roman" w:hAnsi="Times New Roman" w:cs="Times New Roman"/>
          <w:b/>
          <w:sz w:val="28"/>
          <w:szCs w:val="28"/>
        </w:rPr>
        <w:t>4. Требования к качеству товара</w:t>
      </w:r>
    </w:p>
    <w:p w14:paraId="17DEA31A" w14:textId="77777777" w:rsidR="005C65FB" w:rsidRPr="00E20407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E20407">
        <w:rPr>
          <w:rFonts w:ascii="Times New Roman" w:hAnsi="Times New Roman" w:cs="Times New Roman"/>
          <w:sz w:val="28"/>
          <w:szCs w:val="28"/>
        </w:rPr>
        <w:t xml:space="preserve">Поставляемый товар должен являться новым (ранее не находившимся в </w:t>
      </w:r>
      <w:proofErr w:type="gramStart"/>
      <w:r w:rsidRPr="00E20407">
        <w:rPr>
          <w:rFonts w:ascii="Times New Roman" w:hAnsi="Times New Roman" w:cs="Times New Roman"/>
          <w:sz w:val="28"/>
          <w:szCs w:val="28"/>
        </w:rPr>
        <w:t>использовании</w:t>
      </w:r>
      <w:proofErr w:type="gramEnd"/>
      <w:r w:rsidRPr="00E20407">
        <w:rPr>
          <w:rFonts w:ascii="Times New Roman" w:hAnsi="Times New Roman" w:cs="Times New Roman"/>
          <w:sz w:val="28"/>
          <w:szCs w:val="28"/>
        </w:rPr>
        <w:t xml:space="preserve"> у Поставщика и (или) у третьих лиц), не должен находиться в залоге, под арестом или под иным обременением.</w:t>
      </w:r>
    </w:p>
    <w:p w14:paraId="5323DD68" w14:textId="77777777" w:rsidR="005C65FB" w:rsidRPr="00E20407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E20407">
        <w:rPr>
          <w:rFonts w:ascii="Times New Roman" w:hAnsi="Times New Roman" w:cs="Times New Roman"/>
          <w:sz w:val="28"/>
          <w:szCs w:val="28"/>
        </w:rPr>
        <w:t>Продукция должна соответствовать стандартам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20407">
        <w:rPr>
          <w:rFonts w:ascii="Times New Roman" w:hAnsi="Times New Roman" w:cs="Times New Roman"/>
          <w:sz w:val="28"/>
          <w:szCs w:val="28"/>
        </w:rPr>
        <w:t xml:space="preserve"> техническим условиям, </w:t>
      </w:r>
      <w:r>
        <w:rPr>
          <w:rFonts w:ascii="Times New Roman" w:hAnsi="Times New Roman" w:cs="Times New Roman"/>
          <w:sz w:val="28"/>
          <w:szCs w:val="28"/>
        </w:rPr>
        <w:t>указанным в таблице п. 1 технического задания.</w:t>
      </w:r>
    </w:p>
    <w:p w14:paraId="21F1CB21" w14:textId="77777777" w:rsidR="005C65FB" w:rsidRPr="00E20407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E20407">
        <w:rPr>
          <w:rFonts w:ascii="Times New Roman" w:hAnsi="Times New Roman" w:cs="Times New Roman"/>
          <w:sz w:val="28"/>
          <w:szCs w:val="28"/>
        </w:rPr>
        <w:t>Поставщик подтверждает качество товара представлением документов, подтверждающих его качество:</w:t>
      </w:r>
    </w:p>
    <w:p w14:paraId="540A7D7D" w14:textId="77777777" w:rsidR="005C65FB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 xml:space="preserve"> сертификатами качества.</w:t>
      </w:r>
    </w:p>
    <w:p w14:paraId="317D0FB5" w14:textId="77777777" w:rsidR="005C65FB" w:rsidRPr="00553448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448">
        <w:rPr>
          <w:rFonts w:ascii="Times New Roman" w:hAnsi="Times New Roman" w:cs="Times New Roman"/>
          <w:b/>
          <w:sz w:val="28"/>
          <w:szCs w:val="28"/>
        </w:rPr>
        <w:t>5. Требования по сроку гарантий качества</w:t>
      </w:r>
    </w:p>
    <w:p w14:paraId="25D070CA" w14:textId="77777777" w:rsidR="005C65FB" w:rsidRPr="00553448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448">
        <w:rPr>
          <w:rFonts w:ascii="Times New Roman" w:hAnsi="Times New Roman" w:cs="Times New Roman"/>
          <w:sz w:val="28"/>
          <w:szCs w:val="28"/>
        </w:rPr>
        <w:t xml:space="preserve">На поставляемый товар должны распространяться гарантийные обязательства предприятия-изготовителя, в </w:t>
      </w:r>
      <w:proofErr w:type="gramStart"/>
      <w:r w:rsidRPr="0055344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553448">
        <w:rPr>
          <w:rFonts w:ascii="Times New Roman" w:hAnsi="Times New Roman" w:cs="Times New Roman"/>
          <w:sz w:val="28"/>
          <w:szCs w:val="28"/>
        </w:rPr>
        <w:t xml:space="preserve"> с условиями Договора поставки.</w:t>
      </w:r>
    </w:p>
    <w:p w14:paraId="4883CDA6" w14:textId="77777777" w:rsidR="005C65FB" w:rsidRPr="00C84924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924">
        <w:rPr>
          <w:rFonts w:ascii="Times New Roman" w:hAnsi="Times New Roman" w:cs="Times New Roman"/>
          <w:b/>
          <w:sz w:val="28"/>
          <w:szCs w:val="28"/>
        </w:rPr>
        <w:t>6. Условия расчетов</w:t>
      </w:r>
    </w:p>
    <w:p w14:paraId="0228F933" w14:textId="03753219" w:rsidR="00917B92" w:rsidRDefault="005C65FB" w:rsidP="005C6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53448">
        <w:rPr>
          <w:rFonts w:ascii="Times New Roman" w:hAnsi="Times New Roman" w:cs="Times New Roman"/>
          <w:sz w:val="28"/>
          <w:szCs w:val="28"/>
        </w:rPr>
        <w:t>езналичная</w:t>
      </w:r>
      <w:r>
        <w:rPr>
          <w:rFonts w:ascii="Times New Roman" w:hAnsi="Times New Roman" w:cs="Times New Roman"/>
          <w:sz w:val="28"/>
          <w:szCs w:val="28"/>
        </w:rPr>
        <w:t xml:space="preserve"> оплата</w:t>
      </w:r>
      <w:r w:rsidRPr="00553448">
        <w:rPr>
          <w:rFonts w:ascii="Times New Roman" w:hAnsi="Times New Roman" w:cs="Times New Roman"/>
          <w:sz w:val="28"/>
          <w:szCs w:val="28"/>
        </w:rPr>
        <w:t xml:space="preserve"> в российских </w:t>
      </w:r>
      <w:proofErr w:type="gramStart"/>
      <w:r w:rsidRPr="00553448">
        <w:rPr>
          <w:rFonts w:ascii="Times New Roman" w:hAnsi="Times New Roman" w:cs="Times New Roman"/>
          <w:sz w:val="28"/>
          <w:szCs w:val="28"/>
        </w:rPr>
        <w:t>рублях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63DF9">
        <w:rPr>
          <w:rFonts w:ascii="Times New Roman" w:hAnsi="Times New Roman" w:cs="Times New Roman"/>
          <w:sz w:val="28"/>
          <w:szCs w:val="28"/>
        </w:rPr>
        <w:t>по курсу ЦБРФ на день оплаты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917B9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0CAB0" w14:textId="77777777" w:rsidR="0031300E" w:rsidRDefault="0031300E" w:rsidP="001B42E4">
      <w:pPr>
        <w:spacing w:after="0" w:line="240" w:lineRule="auto"/>
      </w:pPr>
      <w:r>
        <w:separator/>
      </w:r>
    </w:p>
  </w:endnote>
  <w:endnote w:type="continuationSeparator" w:id="0">
    <w:p w14:paraId="57C781DA" w14:textId="77777777" w:rsidR="0031300E" w:rsidRDefault="0031300E" w:rsidP="001B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E05DF" w14:textId="77777777" w:rsidR="0031300E" w:rsidRDefault="0031300E" w:rsidP="001B42E4">
      <w:pPr>
        <w:spacing w:after="0" w:line="240" w:lineRule="auto"/>
      </w:pPr>
      <w:r>
        <w:separator/>
      </w:r>
    </w:p>
  </w:footnote>
  <w:footnote w:type="continuationSeparator" w:id="0">
    <w:p w14:paraId="05B0FCB5" w14:textId="77777777" w:rsidR="0031300E" w:rsidRDefault="0031300E" w:rsidP="001B4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FA545" w14:textId="5EEAF459" w:rsidR="00722AF7" w:rsidRDefault="00722AF7">
    <w:pPr>
      <w:pStyle w:val="aa"/>
    </w:pPr>
    <w:r>
      <w:t xml:space="preserve">                                                                                      Приложение №1 к Договору поставки №   от     202</w:t>
    </w:r>
    <w:r w:rsidR="0044647B">
      <w:t>1</w:t>
    </w:r>
    <w:r>
      <w:t xml:space="preserve">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B3508E"/>
    <w:multiLevelType w:val="hybridMultilevel"/>
    <w:tmpl w:val="E2E28182"/>
    <w:lvl w:ilvl="0" w:tplc="C974E992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4"/>
    <w:rsid w:val="000075EB"/>
    <w:rsid w:val="000E5308"/>
    <w:rsid w:val="001423D0"/>
    <w:rsid w:val="001465B3"/>
    <w:rsid w:val="00170D3F"/>
    <w:rsid w:val="001B0EF4"/>
    <w:rsid w:val="001B42E4"/>
    <w:rsid w:val="0031300E"/>
    <w:rsid w:val="0044647B"/>
    <w:rsid w:val="00576DB8"/>
    <w:rsid w:val="005C65FB"/>
    <w:rsid w:val="005F417A"/>
    <w:rsid w:val="00717895"/>
    <w:rsid w:val="00722AF7"/>
    <w:rsid w:val="007601B3"/>
    <w:rsid w:val="008239FE"/>
    <w:rsid w:val="008500D8"/>
    <w:rsid w:val="00873B51"/>
    <w:rsid w:val="008F6107"/>
    <w:rsid w:val="00917B92"/>
    <w:rsid w:val="009C44D0"/>
    <w:rsid w:val="009F4D4A"/>
    <w:rsid w:val="00A2409B"/>
    <w:rsid w:val="00A55028"/>
    <w:rsid w:val="00B7078E"/>
    <w:rsid w:val="00C17841"/>
    <w:rsid w:val="00F2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D9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3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B42E4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1B42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link w:val="a6"/>
    <w:uiPriority w:val="34"/>
    <w:qFormat/>
    <w:rsid w:val="001B42E4"/>
    <w:pPr>
      <w:widowControl w:val="0"/>
    </w:pPr>
    <w:rPr>
      <w:lang w:val="en-US"/>
    </w:rPr>
  </w:style>
  <w:style w:type="paragraph" w:styleId="a7">
    <w:name w:val="footnote text"/>
    <w:basedOn w:val="a"/>
    <w:link w:val="a8"/>
    <w:uiPriority w:val="99"/>
    <w:semiHidden/>
    <w:unhideWhenUsed/>
    <w:rsid w:val="001B4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B42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42E4"/>
    <w:rPr>
      <w:lang w:val="en-US"/>
    </w:rPr>
  </w:style>
  <w:style w:type="paragraph" w:customStyle="1" w:styleId="ConsNonformat">
    <w:name w:val="ConsNonformat"/>
    <w:rsid w:val="001B42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9">
    <w:name w:val="footnote reference"/>
    <w:basedOn w:val="a0"/>
    <w:uiPriority w:val="99"/>
    <w:semiHidden/>
    <w:unhideWhenUsed/>
    <w:rsid w:val="001B42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22AF7"/>
  </w:style>
  <w:style w:type="paragraph" w:styleId="ac">
    <w:name w:val="footer"/>
    <w:basedOn w:val="a"/>
    <w:link w:val="ad"/>
    <w:uiPriority w:val="99"/>
    <w:unhideWhenUsed/>
    <w:rsid w:val="00722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22AF7"/>
  </w:style>
  <w:style w:type="table" w:styleId="ae">
    <w:name w:val="Table Grid"/>
    <w:basedOn w:val="a1"/>
    <w:uiPriority w:val="39"/>
    <w:rsid w:val="00446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A083C-5B2C-4AE9-96C0-43FBD0418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Петрухин Виктор Александрович</dc:creator>
  <cp:lastModifiedBy>Лапшинов Алексей Анатольевич</cp:lastModifiedBy>
  <cp:revision>3</cp:revision>
  <dcterms:created xsi:type="dcterms:W3CDTF">2021-03-23T10:43:00Z</dcterms:created>
  <dcterms:modified xsi:type="dcterms:W3CDTF">2021-04-13T12:22:00Z</dcterms:modified>
</cp:coreProperties>
</file>